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70" w:rsidRDefault="00C51A70" w:rsidP="00C51A70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8" style="position:absolute;margin-left:40.8pt;margin-top:7.85pt;width:345.75pt;height:63.7pt;z-index:251658240" fillcolor="red" strokecolor="#c30" strokeweight="1pt">
            <v:fill color2="fill lighten(231)" rotate="t" method="linear sigma" focus="100%" type="gradient"/>
            <v:shadow on="t" color="#c30" offset="7pt,-7pt"/>
            <v:textpath style="font-family:&quot;Impact&quot;;font-size:24pt;v-text-spacing:52429f;v-text-kern:t" trim="t" fitpath="t" xscale="f" string="«Что  любит  сердце?» "/>
            <w10:wrap type="square"/>
          </v:shape>
        </w:pict>
      </w:r>
    </w:p>
    <w:p w:rsidR="00C51A70" w:rsidRDefault="00C51A70" w:rsidP="00C51A70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C51A70" w:rsidRDefault="00C51A70" w:rsidP="00C51A70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C51A70" w:rsidRDefault="00C51A70" w:rsidP="00C51A70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C51A70" w:rsidRPr="00805CCD" w:rsidRDefault="00C51A70" w:rsidP="00C51A70">
      <w:pPr>
        <w:spacing w:after="0" w:line="360" w:lineRule="auto"/>
        <w:ind w:left="-340"/>
        <w:rPr>
          <w:rFonts w:ascii="Times New Roman" w:hAnsi="Times New Roman"/>
          <w:b/>
          <w:sz w:val="36"/>
          <w:szCs w:val="36"/>
        </w:rPr>
      </w:pPr>
      <w:r w:rsidRPr="00805CCD">
        <w:rPr>
          <w:rFonts w:ascii="Times New Roman" w:hAnsi="Times New Roman"/>
          <w:b/>
          <w:color w:val="FF0000"/>
          <w:sz w:val="36"/>
          <w:szCs w:val="36"/>
        </w:rPr>
        <w:t>Дидактическая   задача:</w:t>
      </w:r>
      <w:r w:rsidRPr="00805CCD">
        <w:rPr>
          <w:rFonts w:ascii="Times New Roman" w:hAnsi="Times New Roman"/>
          <w:b/>
          <w:sz w:val="36"/>
          <w:szCs w:val="36"/>
        </w:rPr>
        <w:t xml:space="preserve"> прививать   привычку  к  здоровому  образу  жизни, расширять  кругозор  детей   по  профилактике  болезни  сердца.</w:t>
      </w:r>
    </w:p>
    <w:p w:rsidR="00C51A70" w:rsidRPr="00805CCD" w:rsidRDefault="00C51A70" w:rsidP="00C51A70">
      <w:pPr>
        <w:spacing w:after="0" w:line="360" w:lineRule="auto"/>
        <w:ind w:left="-340"/>
        <w:rPr>
          <w:rFonts w:ascii="Times New Roman" w:hAnsi="Times New Roman"/>
          <w:b/>
          <w:sz w:val="36"/>
          <w:szCs w:val="36"/>
        </w:rPr>
      </w:pPr>
      <w:r w:rsidRPr="00805CCD">
        <w:rPr>
          <w:rFonts w:ascii="Times New Roman" w:hAnsi="Times New Roman"/>
          <w:b/>
          <w:color w:val="FF0000"/>
          <w:sz w:val="36"/>
          <w:szCs w:val="36"/>
        </w:rPr>
        <w:t>Игровые  правила:</w:t>
      </w:r>
      <w:r w:rsidRPr="00805CCD">
        <w:rPr>
          <w:rFonts w:ascii="Times New Roman" w:hAnsi="Times New Roman"/>
          <w:b/>
          <w:sz w:val="36"/>
          <w:szCs w:val="36"/>
        </w:rPr>
        <w:t xml:space="preserve"> Нужно  называть   вид  продукта  или  вид  деятельности  полезный  для  сердца.</w:t>
      </w:r>
    </w:p>
    <w:p w:rsidR="00C51A70" w:rsidRPr="00805CCD" w:rsidRDefault="00C51A70" w:rsidP="00C51A70">
      <w:pPr>
        <w:spacing w:after="240" w:line="360" w:lineRule="auto"/>
        <w:ind w:left="-340"/>
        <w:rPr>
          <w:rFonts w:ascii="Times New Roman" w:hAnsi="Times New Roman"/>
          <w:b/>
          <w:sz w:val="36"/>
          <w:szCs w:val="36"/>
        </w:rPr>
      </w:pPr>
      <w:r w:rsidRPr="00805CCD">
        <w:rPr>
          <w:rFonts w:ascii="Times New Roman" w:hAnsi="Times New Roman"/>
          <w:b/>
          <w:color w:val="FF0000"/>
          <w:sz w:val="36"/>
          <w:szCs w:val="36"/>
        </w:rPr>
        <w:t>Игровые  действия:</w:t>
      </w:r>
      <w:r w:rsidRPr="00805CCD">
        <w:rPr>
          <w:rFonts w:ascii="Times New Roman" w:hAnsi="Times New Roman"/>
          <w:b/>
          <w:sz w:val="36"/>
          <w:szCs w:val="36"/>
        </w:rPr>
        <w:t xml:space="preserve"> называние  слов  и   соединение  частей  сердца  в  целое.</w:t>
      </w:r>
    </w:p>
    <w:p w:rsidR="00C51A70" w:rsidRPr="00805CCD" w:rsidRDefault="00C51A70" w:rsidP="00C51A70">
      <w:pPr>
        <w:spacing w:after="0" w:line="360" w:lineRule="auto"/>
        <w:ind w:left="-340"/>
        <w:rPr>
          <w:rFonts w:ascii="Times New Roman" w:hAnsi="Times New Roman"/>
          <w:b/>
          <w:color w:val="FF0000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</w:t>
      </w:r>
      <w:r w:rsidRPr="00805CCD">
        <w:rPr>
          <w:rFonts w:ascii="Times New Roman" w:hAnsi="Times New Roman"/>
          <w:b/>
          <w:color w:val="FF0000"/>
          <w:sz w:val="36"/>
          <w:szCs w:val="36"/>
        </w:rPr>
        <w:t>Ход  игры:</w:t>
      </w:r>
    </w:p>
    <w:p w:rsidR="00C51A70" w:rsidRPr="00805CCD" w:rsidRDefault="00C51A70" w:rsidP="00C51A70">
      <w:pPr>
        <w:spacing w:after="0" w:line="360" w:lineRule="auto"/>
        <w:ind w:left="-340"/>
        <w:rPr>
          <w:rFonts w:ascii="Times New Roman" w:hAnsi="Times New Roman"/>
          <w:b/>
          <w:sz w:val="36"/>
          <w:szCs w:val="36"/>
        </w:rPr>
      </w:pPr>
      <w:r w:rsidRPr="00805CCD">
        <w:rPr>
          <w:rFonts w:ascii="Times New Roman" w:hAnsi="Times New Roman"/>
          <w:b/>
          <w:sz w:val="36"/>
          <w:szCs w:val="36"/>
        </w:rPr>
        <w:tab/>
        <w:t>Воспитатель  предлагает  детям  называть  виды  продуктов  и  виды  деятельности,  полезные  для  сердца. Каждое   названное  слово - это  часть  сердца. Постепенно  по  мере  названия   детьми  слов  получается  целое  сердце. Количество  игроков  8-10  человек.</w:t>
      </w:r>
    </w:p>
    <w:p w:rsidR="00C51A70" w:rsidRPr="00805CCD" w:rsidRDefault="00C51A70" w:rsidP="00C51A70">
      <w:pPr>
        <w:spacing w:after="0" w:line="360" w:lineRule="auto"/>
        <w:ind w:left="-340"/>
        <w:rPr>
          <w:rFonts w:ascii="Times New Roman" w:hAnsi="Times New Roman"/>
          <w:b/>
          <w:sz w:val="36"/>
          <w:szCs w:val="36"/>
        </w:rPr>
      </w:pPr>
      <w:r w:rsidRPr="00805CCD">
        <w:rPr>
          <w:rFonts w:ascii="Times New Roman" w:hAnsi="Times New Roman"/>
          <w:b/>
          <w:sz w:val="36"/>
          <w:szCs w:val="36"/>
        </w:rPr>
        <w:t>Эта  игра  может  проводиться  как  часть   занятия   по  познавательному  развитию, так  и  в  свободной  деятельности  детей, как  самостоятельная  игра.</w:t>
      </w:r>
    </w:p>
    <w:p w:rsidR="00684311" w:rsidRDefault="00684311"/>
    <w:sectPr w:rsidR="00684311" w:rsidSect="00C51A70">
      <w:pgSz w:w="11906" w:h="16838"/>
      <w:pgMar w:top="1134" w:right="850" w:bottom="1134" w:left="1701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A70"/>
    <w:rsid w:val="00684311"/>
    <w:rsid w:val="00C51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A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2012-11-04T13:37:00Z</dcterms:created>
  <dcterms:modified xsi:type="dcterms:W3CDTF">2012-11-04T13:38:00Z</dcterms:modified>
</cp:coreProperties>
</file>